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8B" w:rsidRDefault="00D5678B" w:rsidP="00D5678B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        </w:t>
      </w:r>
    </w:p>
    <w:p w:rsidR="00D5678B" w:rsidRPr="00D5678B" w:rsidRDefault="00D5678B" w:rsidP="00D5678B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678B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Уважаемые родители учеников 3-х классов МБОУ СОШ </w:t>
      </w:r>
      <w:proofErr w:type="spellStart"/>
      <w:r w:rsidR="00B31B34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с</w:t>
      </w:r>
      <w:proofErr w:type="gramStart"/>
      <w:r w:rsidR="00B31B34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.Е</w:t>
      </w:r>
      <w:proofErr w:type="gramEnd"/>
      <w:r w:rsidR="00B31B34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лимбетово</w:t>
      </w:r>
      <w:proofErr w:type="spellEnd"/>
    </w:p>
    <w:p w:rsidR="00D5678B" w:rsidRPr="00D5678B" w:rsidRDefault="00D5678B" w:rsidP="00D5678B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5 марта </w:t>
      </w:r>
      <w:r w:rsidRPr="00D5678B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2021 года состоится собрание по выбору модулей ОРКСЭ.</w:t>
      </w:r>
    </w:p>
    <w:p w:rsidR="00D5678B" w:rsidRDefault="00D5678B" w:rsidP="00D5678B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333333"/>
          <w:sz w:val="28"/>
          <w:szCs w:val="28"/>
        </w:rPr>
      </w:pPr>
    </w:p>
    <w:p w:rsidR="00D5678B" w:rsidRDefault="00D5678B" w:rsidP="00D5678B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333333"/>
          <w:sz w:val="28"/>
          <w:szCs w:val="28"/>
        </w:rPr>
      </w:pPr>
    </w:p>
    <w:p w:rsidR="00D5678B" w:rsidRPr="00D5678B" w:rsidRDefault="00D5678B" w:rsidP="00D5678B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333333"/>
          <w:sz w:val="28"/>
          <w:szCs w:val="28"/>
        </w:rPr>
      </w:pPr>
      <w:r w:rsidRPr="00D5678B">
        <w:rPr>
          <w:color w:val="333333"/>
          <w:sz w:val="28"/>
          <w:szCs w:val="28"/>
        </w:rPr>
        <w:t>  О  курсе ОРКСЭ и о  модулях  можете ознакомиться ниже.</w:t>
      </w:r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    </w:t>
      </w:r>
    </w:p>
    <w:p w:rsidR="00D5678B" w:rsidRPr="00D5678B" w:rsidRDefault="00D5678B" w:rsidP="00D5678B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proofErr w:type="gramStart"/>
      <w:r w:rsidRPr="00D5678B">
        <w:rPr>
          <w:color w:val="333333"/>
          <w:sz w:val="28"/>
          <w:szCs w:val="28"/>
        </w:rPr>
        <w:t>В соответствии с распоряжением Правительства РФ от 28.01.2012 № 84-р с 1 сентября 2012-2013 учебного года в обязательную часть образовательной программы 4 класса в объеме </w:t>
      </w:r>
      <w:r w:rsidR="00B31B34">
        <w:rPr>
          <w:rStyle w:val="a4"/>
          <w:color w:val="333333"/>
          <w:sz w:val="28"/>
          <w:szCs w:val="28"/>
          <w:bdr w:val="none" w:sz="0" w:space="0" w:color="auto" w:frame="1"/>
        </w:rPr>
        <w:t>34 часов</w:t>
      </w:r>
      <w:bookmarkStart w:id="0" w:name="_GoBack"/>
      <w:bookmarkEnd w:id="0"/>
      <w:r w:rsidRPr="00D5678B">
        <w:rPr>
          <w:color w:val="333333"/>
          <w:sz w:val="28"/>
          <w:szCs w:val="28"/>
        </w:rPr>
        <w:t> (</w:t>
      </w:r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1 час в неделю</w:t>
      </w:r>
      <w:r w:rsidRPr="00D5678B">
        <w:rPr>
          <w:color w:val="333333"/>
          <w:sz w:val="28"/>
          <w:szCs w:val="28"/>
        </w:rPr>
        <w:t>) введен комплексный учебный курс «Основы религиозной культуры и светской этики (далее – ОРКСЭ)», направленный на духовную консолидацию российского общества, укрепление его традиционных нравственных основ средствами образования.</w:t>
      </w:r>
      <w:proofErr w:type="gramEnd"/>
      <w:r w:rsidRPr="00D5678B">
        <w:rPr>
          <w:color w:val="333333"/>
          <w:sz w:val="28"/>
          <w:szCs w:val="28"/>
        </w:rPr>
        <w:t> </w:t>
      </w:r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Время</w:t>
      </w:r>
      <w:r w:rsidRPr="00D5678B">
        <w:rPr>
          <w:color w:val="333333"/>
          <w:sz w:val="28"/>
          <w:szCs w:val="28"/>
        </w:rPr>
        <w:t>, отведенное на </w:t>
      </w:r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основные школьные предметы, не изменяется.</w:t>
      </w:r>
    </w:p>
    <w:p w:rsidR="00D5678B" w:rsidRPr="00D5678B" w:rsidRDefault="00D5678B" w:rsidP="00D5678B">
      <w:pPr>
        <w:pStyle w:val="a3"/>
        <w:shd w:val="clear" w:color="auto" w:fill="FFFFFF"/>
        <w:spacing w:before="0" w:beforeAutospacing="0" w:after="150" w:afterAutospacing="0" w:line="336" w:lineRule="atLeast"/>
        <w:rPr>
          <w:color w:val="333333"/>
          <w:sz w:val="28"/>
          <w:szCs w:val="28"/>
        </w:rPr>
      </w:pPr>
      <w:r w:rsidRPr="00D5678B">
        <w:rPr>
          <w:color w:val="333333"/>
          <w:sz w:val="28"/>
          <w:szCs w:val="28"/>
        </w:rPr>
        <w:t>       Преподавание предмета ОРКСЭ основывается на следующих нормах законодательства Российской Федерации: Конституции Российской Федерации, Законах Российской Федерации «Об образовании», «Об основных гарантиях прав ребёнка в Российской Федерации»; «О свободе совести и религиозных объединениях». В соответствии с конституционными нормами (статьи 13, 14 Конституции Российской Федерации), а также законом «О свободе совести и религиозных объединениях» выбор одного из 6 модулей является исключительным правом родителей (законных представителей) несовершеннолетних обучающихся.</w:t>
      </w:r>
    </w:p>
    <w:p w:rsidR="00D5678B" w:rsidRPr="00D5678B" w:rsidRDefault="00D5678B" w:rsidP="00D5678B">
      <w:pPr>
        <w:pStyle w:val="a3"/>
        <w:shd w:val="clear" w:color="auto" w:fill="FFFFFF"/>
        <w:spacing w:before="0" w:beforeAutospacing="0" w:after="150" w:afterAutospacing="0" w:line="336" w:lineRule="atLeast"/>
        <w:rPr>
          <w:color w:val="333333"/>
          <w:sz w:val="28"/>
          <w:szCs w:val="28"/>
        </w:rPr>
      </w:pPr>
      <w:r w:rsidRPr="00D5678B">
        <w:rPr>
          <w:color w:val="333333"/>
          <w:sz w:val="28"/>
          <w:szCs w:val="28"/>
        </w:rPr>
        <w:t>      Учебный курс ОРКСЭ является единой комплексной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</w:t>
      </w:r>
      <w:proofErr w:type="gramStart"/>
      <w:r w:rsidRPr="00D5678B">
        <w:rPr>
          <w:color w:val="333333"/>
          <w:sz w:val="28"/>
          <w:szCs w:val="28"/>
        </w:rPr>
        <w:t>сс в гр</w:t>
      </w:r>
      <w:proofErr w:type="gramEnd"/>
      <w:r w:rsidRPr="00D5678B">
        <w:rPr>
          <w:color w:val="333333"/>
          <w:sz w:val="28"/>
          <w:szCs w:val="28"/>
        </w:rPr>
        <w:t>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</w:t>
      </w:r>
    </w:p>
    <w:p w:rsidR="00D5678B" w:rsidRPr="00D5678B" w:rsidRDefault="00D5678B" w:rsidP="00D5678B">
      <w:pPr>
        <w:pStyle w:val="a3"/>
        <w:shd w:val="clear" w:color="auto" w:fill="FFFFFF"/>
        <w:spacing w:before="0" w:beforeAutospacing="0" w:after="150" w:afterAutospacing="0" w:line="336" w:lineRule="atLeast"/>
        <w:rPr>
          <w:color w:val="333333"/>
          <w:sz w:val="28"/>
          <w:szCs w:val="28"/>
        </w:rPr>
      </w:pPr>
      <w:r w:rsidRPr="00D5678B">
        <w:rPr>
          <w:color w:val="333333"/>
          <w:sz w:val="28"/>
          <w:szCs w:val="28"/>
        </w:rPr>
        <w:t>   Учебный курс ОРКСЭ является культурологическим и направлен на развитие у школьников 9-10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</w:t>
      </w:r>
    </w:p>
    <w:p w:rsidR="00D5678B" w:rsidRPr="00D5678B" w:rsidRDefault="00D5678B" w:rsidP="00D5678B">
      <w:pPr>
        <w:pStyle w:val="a3"/>
        <w:shd w:val="clear" w:color="auto" w:fill="FFFFFF"/>
        <w:spacing w:before="0" w:beforeAutospacing="0" w:after="150" w:afterAutospacing="0" w:line="336" w:lineRule="atLeast"/>
        <w:rPr>
          <w:color w:val="333333"/>
          <w:sz w:val="28"/>
          <w:szCs w:val="28"/>
        </w:rPr>
      </w:pPr>
      <w:r w:rsidRPr="00D5678B">
        <w:rPr>
          <w:color w:val="333333"/>
          <w:sz w:val="28"/>
          <w:szCs w:val="28"/>
        </w:rPr>
        <w:t>       В настоящее время предмет преподается в 4 м классе средней общеобразовательной школы в рамках федерального образовательного компонента. Этот курс разработанный учеными и специалистами, привлеченными Министерством образования и науки РФ включает шесть модулей,  из которых ученики или их родители (законные представители) выбирают один для изучения.</w:t>
      </w:r>
    </w:p>
    <w:p w:rsidR="00D5678B" w:rsidRPr="00D5678B" w:rsidRDefault="00D5678B" w:rsidP="00D5678B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5678B">
        <w:rPr>
          <w:color w:val="333333"/>
          <w:sz w:val="28"/>
          <w:szCs w:val="28"/>
        </w:rPr>
        <w:lastRenderedPageBreak/>
        <w:t>            Курс ОРКСЭ является  </w:t>
      </w:r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комплексным и</w:t>
      </w:r>
      <w:r w:rsidRPr="00D5678B">
        <w:rPr>
          <w:color w:val="333333"/>
          <w:sz w:val="28"/>
          <w:szCs w:val="28"/>
        </w:rPr>
        <w:t> </w:t>
      </w:r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включает 6 модулей</w:t>
      </w:r>
      <w:r w:rsidRPr="00D5678B">
        <w:rPr>
          <w:color w:val="333333"/>
          <w:sz w:val="28"/>
          <w:szCs w:val="28"/>
        </w:rPr>
        <w:t>: </w:t>
      </w:r>
    </w:p>
    <w:p w:rsidR="00D5678B" w:rsidRPr="00D5678B" w:rsidRDefault="00D5678B" w:rsidP="00D567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5678B">
        <w:rPr>
          <w:color w:val="333333"/>
          <w:sz w:val="28"/>
          <w:szCs w:val="28"/>
        </w:rPr>
        <w:t>«</w:t>
      </w:r>
      <w:hyperlink r:id="rId6" w:tooltip="Основы православной культуры" w:history="1">
        <w:r w:rsidRPr="00D5678B">
          <w:rPr>
            <w:rStyle w:val="a5"/>
            <w:b/>
            <w:bCs/>
            <w:color w:val="2196F3"/>
            <w:sz w:val="28"/>
            <w:szCs w:val="28"/>
            <w:u w:val="none"/>
            <w:bdr w:val="none" w:sz="0" w:space="0" w:color="auto" w:frame="1"/>
          </w:rPr>
          <w:t>Основы православной культуры</w:t>
        </w:r>
      </w:hyperlink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»</w:t>
      </w:r>
    </w:p>
    <w:p w:rsidR="00D5678B" w:rsidRPr="00D5678B" w:rsidRDefault="00D5678B" w:rsidP="00D567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«</w:t>
      </w:r>
      <w:hyperlink r:id="rId7" w:tooltip="Основы исламской культуры (страница отсутствует)" w:history="1">
        <w:r w:rsidRPr="00D5678B">
          <w:rPr>
            <w:rStyle w:val="a5"/>
            <w:b/>
            <w:bCs/>
            <w:color w:val="2196F3"/>
            <w:sz w:val="28"/>
            <w:szCs w:val="28"/>
            <w:u w:val="none"/>
            <w:bdr w:val="none" w:sz="0" w:space="0" w:color="auto" w:frame="1"/>
          </w:rPr>
          <w:t>Основы исламской культуры</w:t>
        </w:r>
      </w:hyperlink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»</w:t>
      </w:r>
    </w:p>
    <w:p w:rsidR="00D5678B" w:rsidRPr="00D5678B" w:rsidRDefault="00D5678B" w:rsidP="00D567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«</w:t>
      </w:r>
      <w:hyperlink r:id="rId8" w:tooltip="Основы буддийской культуры (страница отсутствует)" w:history="1">
        <w:r w:rsidRPr="00D5678B">
          <w:rPr>
            <w:rStyle w:val="a5"/>
            <w:b/>
            <w:bCs/>
            <w:color w:val="2196F3"/>
            <w:sz w:val="28"/>
            <w:szCs w:val="28"/>
            <w:u w:val="none"/>
            <w:bdr w:val="none" w:sz="0" w:space="0" w:color="auto" w:frame="1"/>
          </w:rPr>
          <w:t>Основы буддийской культуры</w:t>
        </w:r>
      </w:hyperlink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»</w:t>
      </w:r>
    </w:p>
    <w:p w:rsidR="00D5678B" w:rsidRPr="00D5678B" w:rsidRDefault="00D5678B" w:rsidP="00D567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«</w:t>
      </w:r>
      <w:hyperlink r:id="rId9" w:tooltip="Основы иудейской культуры (страница отсутствует)" w:history="1">
        <w:r w:rsidRPr="00D5678B">
          <w:rPr>
            <w:rStyle w:val="a5"/>
            <w:b/>
            <w:bCs/>
            <w:color w:val="2196F3"/>
            <w:sz w:val="28"/>
            <w:szCs w:val="28"/>
            <w:u w:val="none"/>
            <w:bdr w:val="none" w:sz="0" w:space="0" w:color="auto" w:frame="1"/>
          </w:rPr>
          <w:t>Основы иудейской культуры</w:t>
        </w:r>
      </w:hyperlink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»</w:t>
      </w:r>
    </w:p>
    <w:p w:rsidR="00D5678B" w:rsidRPr="00D5678B" w:rsidRDefault="00D5678B" w:rsidP="00D567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«</w:t>
      </w:r>
      <w:hyperlink r:id="rId10" w:tooltip="Основы мировых религиозных культур (страница отсутствует)" w:history="1">
        <w:r w:rsidRPr="00D5678B">
          <w:rPr>
            <w:rStyle w:val="a5"/>
            <w:b/>
            <w:bCs/>
            <w:color w:val="2196F3"/>
            <w:sz w:val="28"/>
            <w:szCs w:val="28"/>
            <w:u w:val="none"/>
            <w:bdr w:val="none" w:sz="0" w:space="0" w:color="auto" w:frame="1"/>
          </w:rPr>
          <w:t>Основы мировых религиозных культур</w:t>
        </w:r>
      </w:hyperlink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»</w:t>
      </w:r>
    </w:p>
    <w:p w:rsidR="00D5678B" w:rsidRPr="00D5678B" w:rsidRDefault="00D5678B" w:rsidP="00D567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«</w:t>
      </w:r>
      <w:hyperlink r:id="rId11" w:tooltip="Основы светской этики" w:history="1">
        <w:r w:rsidRPr="00D5678B">
          <w:rPr>
            <w:rStyle w:val="a5"/>
            <w:b/>
            <w:bCs/>
            <w:color w:val="2196F3"/>
            <w:sz w:val="28"/>
            <w:szCs w:val="28"/>
            <w:u w:val="none"/>
            <w:bdr w:val="none" w:sz="0" w:space="0" w:color="auto" w:frame="1"/>
          </w:rPr>
          <w:t>Основы светской этики</w:t>
        </w:r>
      </w:hyperlink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»</w:t>
      </w:r>
    </w:p>
    <w:p w:rsidR="00055094" w:rsidRPr="00D5678B" w:rsidRDefault="00055094">
      <w:pPr>
        <w:rPr>
          <w:rFonts w:ascii="Times New Roman" w:hAnsi="Times New Roman" w:cs="Times New Roman"/>
          <w:sz w:val="28"/>
          <w:szCs w:val="28"/>
        </w:rPr>
      </w:pPr>
    </w:p>
    <w:sectPr w:rsidR="00055094" w:rsidRPr="00D56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30261"/>
    <w:multiLevelType w:val="multilevel"/>
    <w:tmpl w:val="FFAC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94"/>
    <w:rsid w:val="00055094"/>
    <w:rsid w:val="00981FBA"/>
    <w:rsid w:val="00B31B34"/>
    <w:rsid w:val="00D5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78B"/>
    <w:rPr>
      <w:b/>
      <w:bCs/>
    </w:rPr>
  </w:style>
  <w:style w:type="character" w:styleId="a5">
    <w:name w:val="Hyperlink"/>
    <w:basedOn w:val="a0"/>
    <w:uiPriority w:val="99"/>
    <w:semiHidden/>
    <w:unhideWhenUsed/>
    <w:rsid w:val="00D56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78B"/>
    <w:rPr>
      <w:b/>
      <w:bCs/>
    </w:rPr>
  </w:style>
  <w:style w:type="character" w:styleId="a5">
    <w:name w:val="Hyperlink"/>
    <w:basedOn w:val="a0"/>
    <w:uiPriority w:val="99"/>
    <w:semiHidden/>
    <w:unhideWhenUsed/>
    <w:rsid w:val="00D56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E%D1%81%D0%BD%D0%BE%D0%B2%D1%8B_%D0%B1%D1%83%D0%B4%D0%B4%D0%B8%D0%B9%D1%81%D0%BA%D0%BE%D0%B9_%D0%BA%D1%83%D0%BB%D1%8C%D1%82%D1%83%D1%80%D1%8B&amp;action=edit&amp;redlink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/index.php?title=%D0%9E%D1%81%D0%BD%D0%BE%D0%B2%D1%8B_%D0%B8%D1%81%D0%BB%D0%B0%D0%BC%D1%81%D0%BA%D0%BE%D0%B9_%D0%BA%D1%83%D0%BB%D1%8C%D1%82%D1%83%D1%80%D1%8B&amp;action=edit&amp;redlink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1%81%D0%BD%D0%BE%D0%B2%D1%8B_%D0%BF%D1%80%D0%B0%D0%B2%D0%BE%D1%81%D0%BB%D0%B0%D0%B2%D0%BD%D0%BE%D0%B9_%D0%BA%D1%83%D0%BB%D1%8C%D1%82%D1%83%D1%80%D1%8B" TargetMode="External"/><Relationship Id="rId11" Type="http://schemas.openxmlformats.org/officeDocument/2006/relationships/hyperlink" Target="https://ru.wikipedia.org/wiki/%D0%9E%D1%81%D0%BD%D0%BE%D0%B2%D1%8B_%D1%81%D0%B2%D0%B5%D1%82%D1%81%D0%BA%D0%BE%D0%B9_%D1%8D%D1%82%D0%B8%D0%BA%D0%B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/index.php?title=%D0%9E%D1%81%D0%BD%D0%BE%D0%B2%D1%8B_%D0%BC%D0%B8%D1%80%D0%BE%D0%B2%D1%8B%D1%85_%D1%80%D0%B5%D0%BB%D0%B8%D0%B3%D0%B8%D0%BE%D0%B7%D0%BD%D1%8B%D1%85_%D0%BA%D1%83%D0%BB%D1%8C%D1%82%D1%83%D1%80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/index.php?title=%D0%9E%D1%81%D0%BD%D0%BE%D0%B2%D1%8B_%D0%B8%D1%83%D0%B4%D0%B5%D0%B9%D1%81%D0%BA%D0%BE%D0%B9_%D0%BA%D1%83%D0%BB%D1%8C%D1%82%D1%83%D1%80%D1%8B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</dc:creator>
  <cp:lastModifiedBy>Сош Елимбетово</cp:lastModifiedBy>
  <cp:revision>2</cp:revision>
  <dcterms:created xsi:type="dcterms:W3CDTF">2021-02-03T06:24:00Z</dcterms:created>
  <dcterms:modified xsi:type="dcterms:W3CDTF">2021-02-03T06:24:00Z</dcterms:modified>
</cp:coreProperties>
</file>